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141FDD" w:rsidRPr="0075454B" w14:paraId="1909C2C9" w14:textId="77777777" w:rsidTr="00AD2907">
        <w:tc>
          <w:tcPr>
            <w:tcW w:w="3544" w:type="dxa"/>
          </w:tcPr>
          <w:p w14:paraId="0F2DE8AC" w14:textId="14BA6E9D" w:rsidR="00141FDD" w:rsidRPr="0075454B" w:rsidRDefault="00141FDD" w:rsidP="0075454B">
            <w:pPr>
              <w:jc w:val="center"/>
            </w:pPr>
            <w:r w:rsidRPr="0075454B">
              <w:t>BỘ QUỐC PHÒNG</w:t>
            </w:r>
          </w:p>
        </w:tc>
        <w:tc>
          <w:tcPr>
            <w:tcW w:w="6379" w:type="dxa"/>
          </w:tcPr>
          <w:p w14:paraId="6F43D9DC" w14:textId="7A931B1E" w:rsidR="00141FDD" w:rsidRPr="0075454B" w:rsidRDefault="00393C4F" w:rsidP="0075454B">
            <w:pPr>
              <w:jc w:val="center"/>
              <w:rPr>
                <w:b/>
                <w:bCs w:val="0"/>
              </w:rPr>
            </w:pPr>
            <w:r w:rsidRPr="0075454B">
              <w:rPr>
                <w:b/>
                <w:bCs w:val="0"/>
              </w:rPr>
              <w:t>CỘNG HÒA XÃ HỘI CHỦ NGHĨA VIỆT NAM</w:t>
            </w:r>
          </w:p>
        </w:tc>
      </w:tr>
      <w:tr w:rsidR="00141FDD" w:rsidRPr="0075454B" w14:paraId="34226B23" w14:textId="77777777" w:rsidTr="00AD2907">
        <w:tc>
          <w:tcPr>
            <w:tcW w:w="3544" w:type="dxa"/>
          </w:tcPr>
          <w:p w14:paraId="40B6E033" w14:textId="3297C318" w:rsidR="00141FDD" w:rsidRPr="0075454B" w:rsidRDefault="006037E9" w:rsidP="0075454B">
            <w:pPr>
              <w:jc w:val="center"/>
              <w:rPr>
                <w:b/>
                <w:bCs w:val="0"/>
              </w:rPr>
            </w:pPr>
            <w:r w:rsidRPr="0075454B">
              <w:rPr>
                <w:b/>
                <w:bCs w:val="0"/>
                <w:noProof/>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E1133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strokecolor="black [3200]" strokeweight=".5pt">
                      <v:stroke joinstyle="miter"/>
                    </v:line>
                  </w:pict>
                </mc:Fallback>
              </mc:AlternateContent>
            </w:r>
            <w:r w:rsidR="00141FDD" w:rsidRPr="0075454B">
              <w:rPr>
                <w:b/>
                <w:bCs w:val="0"/>
              </w:rPr>
              <w:t>HỌC VIỆN QUÂN Y</w:t>
            </w:r>
          </w:p>
          <w:p w14:paraId="26826838" w14:textId="4091C0A1" w:rsidR="00393C4F" w:rsidRPr="0075454B" w:rsidRDefault="00393C4F" w:rsidP="0075454B">
            <w:pPr>
              <w:jc w:val="center"/>
              <w:rPr>
                <w:b/>
                <w:bCs w:val="0"/>
              </w:rPr>
            </w:pPr>
          </w:p>
        </w:tc>
        <w:tc>
          <w:tcPr>
            <w:tcW w:w="6379" w:type="dxa"/>
          </w:tcPr>
          <w:p w14:paraId="5634131F" w14:textId="2388DF98" w:rsidR="00141FDD" w:rsidRPr="0075454B" w:rsidRDefault="00393C4F" w:rsidP="0075454B">
            <w:pPr>
              <w:jc w:val="center"/>
              <w:rPr>
                <w:b/>
                <w:bCs w:val="0"/>
              </w:rPr>
            </w:pPr>
            <w:r w:rsidRPr="0075454B">
              <w:rPr>
                <w:b/>
                <w:bCs w:val="0"/>
              </w:rPr>
              <w:t>Độc lập – Tự do – Hạnh phúc</w:t>
            </w:r>
          </w:p>
          <w:p w14:paraId="73E505F5" w14:textId="4333C36D" w:rsidR="00AD2907" w:rsidRPr="0075454B" w:rsidRDefault="006037E9" w:rsidP="0075454B">
            <w:pPr>
              <w:jc w:val="center"/>
              <w:rPr>
                <w:b/>
                <w:bCs w:val="0"/>
              </w:rPr>
            </w:pPr>
            <w:r w:rsidRPr="0075454B">
              <w:rPr>
                <w:b/>
                <w:bCs w:val="0"/>
                <w:noProof/>
              </w:rPr>
              <mc:AlternateContent>
                <mc:Choice Requires="wps">
                  <w:drawing>
                    <wp:anchor distT="0" distB="0" distL="114300" distR="114300" simplePos="0" relativeHeight="251660288" behindDoc="0" locked="0" layoutInCell="1" allowOverlap="1" wp14:anchorId="37023B26" wp14:editId="36C782F6">
                      <wp:simplePos x="0" y="0"/>
                      <wp:positionH relativeFrom="column">
                        <wp:posOffset>935881</wp:posOffset>
                      </wp:positionH>
                      <wp:positionV relativeFrom="paragraph">
                        <wp:posOffset>10795</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DA7995"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7pt,.85pt" to="233.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" strokecolor="black [3200]" strokeweight=".5pt">
                      <v:stroke joinstyle="miter"/>
                    </v:line>
                  </w:pict>
                </mc:Fallback>
              </mc:AlternateContent>
            </w:r>
            <w:r w:rsidR="00AD2907" w:rsidRPr="0075454B">
              <w:rPr>
                <w:bCs w:val="0"/>
                <w:i/>
              </w:rPr>
              <w:t xml:space="preserve">Hà nội, ngày </w:t>
            </w:r>
            <w:r w:rsidR="00014200">
              <w:rPr>
                <w:bCs w:val="0"/>
                <w:i/>
              </w:rPr>
              <w:t>15</w:t>
            </w:r>
            <w:r w:rsidR="0010573E" w:rsidRPr="0075454B">
              <w:rPr>
                <w:bCs w:val="0"/>
                <w:i/>
              </w:rPr>
              <w:t xml:space="preserve"> </w:t>
            </w:r>
            <w:r w:rsidR="00AD2907" w:rsidRPr="0075454B">
              <w:rPr>
                <w:bCs w:val="0"/>
                <w:i/>
              </w:rPr>
              <w:t xml:space="preserve">tháng </w:t>
            </w:r>
            <w:r w:rsidR="00014200">
              <w:rPr>
                <w:bCs w:val="0"/>
                <w:i/>
              </w:rPr>
              <w:t>10</w:t>
            </w:r>
            <w:r w:rsidR="00AD2907" w:rsidRPr="0075454B">
              <w:rPr>
                <w:bCs w:val="0"/>
                <w:i/>
              </w:rPr>
              <w:t xml:space="preserve"> năm 202</w:t>
            </w:r>
            <w:r w:rsidR="00812353" w:rsidRPr="0075454B">
              <w:rPr>
                <w:bCs w:val="0"/>
                <w:i/>
              </w:rPr>
              <w:t>5</w:t>
            </w:r>
          </w:p>
        </w:tc>
      </w:tr>
    </w:tbl>
    <w:p w14:paraId="2C4E0DFA" w14:textId="423F701A" w:rsidR="003D7046" w:rsidRPr="0075454B" w:rsidRDefault="003D7046" w:rsidP="0075454B">
      <w:pPr>
        <w:spacing w:after="0" w:line="240" w:lineRule="auto"/>
        <w:ind w:left="2880"/>
        <w:jc w:val="center"/>
        <w:rPr>
          <w:bCs w:val="0"/>
          <w:i/>
        </w:rPr>
      </w:pPr>
      <w:r w:rsidRPr="0075454B">
        <w:rPr>
          <w:bCs w:val="0"/>
          <w:i/>
        </w:rPr>
        <w:t xml:space="preserve">             </w:t>
      </w:r>
    </w:p>
    <w:p w14:paraId="57F4F226" w14:textId="799BD97D" w:rsidR="00DE2075" w:rsidRPr="0075454B" w:rsidRDefault="003D7046" w:rsidP="0075454B">
      <w:pPr>
        <w:spacing w:after="0" w:line="240" w:lineRule="auto"/>
        <w:jc w:val="center"/>
      </w:pPr>
      <w:r w:rsidRPr="0075454B">
        <w:rPr>
          <w:b/>
          <w:bCs w:val="0"/>
          <w:noProof/>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0DD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strokecolor="black [3200]" strokeweight=".5pt">
                <v:stroke joinstyle="miter"/>
              </v:line>
            </w:pict>
          </mc:Fallback>
        </mc:AlternateContent>
      </w:r>
      <w:r w:rsidR="00DD2801" w:rsidRPr="0075454B">
        <w:rPr>
          <w:b/>
          <w:bCs w:val="0"/>
        </w:rPr>
        <w:t>TRÍCH YẾU LUẬN ÁN TIẾN SĨ</w:t>
      </w:r>
    </w:p>
    <w:p w14:paraId="7F7393FB" w14:textId="0AF611A4" w:rsidR="006037E9" w:rsidRPr="0075454B" w:rsidRDefault="006037E9" w:rsidP="0075454B">
      <w:pPr>
        <w:spacing w:after="0" w:line="240" w:lineRule="auto"/>
        <w:jc w:val="both"/>
        <w:rPr>
          <w:b/>
        </w:rPr>
      </w:pPr>
      <w:r w:rsidRPr="0075454B">
        <w:rPr>
          <w:b/>
        </w:rPr>
        <w:t>1. Hành chính:</w:t>
      </w:r>
    </w:p>
    <w:p w14:paraId="0D793076" w14:textId="4289F075" w:rsidR="00DD2801" w:rsidRPr="0075454B" w:rsidRDefault="006037E9" w:rsidP="0075454B">
      <w:pPr>
        <w:spacing w:after="0" w:line="240" w:lineRule="auto"/>
        <w:jc w:val="both"/>
      </w:pPr>
      <w:r w:rsidRPr="0075454B">
        <w:t>-</w:t>
      </w:r>
      <w:r w:rsidR="00096155" w:rsidRPr="0075454B">
        <w:t>Họ tên NCS:</w:t>
      </w:r>
      <w:r w:rsidR="00FF0DBE" w:rsidRPr="0075454B">
        <w:t xml:space="preserve"> </w:t>
      </w:r>
      <w:r w:rsidR="00096155" w:rsidRPr="0075454B">
        <w:t xml:space="preserve"> </w:t>
      </w:r>
      <w:r w:rsidR="002B731C" w:rsidRPr="0075454B">
        <w:t>Lê Thị Tuyết Nhung</w:t>
      </w:r>
    </w:p>
    <w:p w14:paraId="60500EDF" w14:textId="77777777" w:rsidR="00C672B9" w:rsidRPr="00C672B9" w:rsidRDefault="006037E9" w:rsidP="00C672B9">
      <w:pPr>
        <w:spacing w:after="0" w:line="240" w:lineRule="auto"/>
        <w:jc w:val="both"/>
        <w:rPr>
          <w:bCs w:val="0"/>
          <w:i/>
          <w:spacing w:val="-4"/>
        </w:rPr>
      </w:pPr>
      <w:r w:rsidRPr="0075454B">
        <w:t>-</w:t>
      </w:r>
      <w:r w:rsidR="00957CA8" w:rsidRPr="0075454B">
        <w:t>Tên luận án:</w:t>
      </w:r>
      <w:r w:rsidR="001735A4" w:rsidRPr="0075454B">
        <w:t xml:space="preserve"> </w:t>
      </w:r>
      <w:r w:rsidR="00C672B9" w:rsidRPr="00C672B9">
        <w:rPr>
          <w:bCs w:val="0"/>
          <w:i/>
          <w:spacing w:val="-4"/>
        </w:rPr>
        <w:t xml:space="preserve">Nghiên cứu đặc điểm lâm sàng, mô bệnh học, đột biến gen BRAF </w:t>
      </w:r>
      <w:r w:rsidR="00C672B9" w:rsidRPr="00C672B9">
        <w:rPr>
          <w:bCs w:val="0"/>
          <w:spacing w:val="-4"/>
        </w:rPr>
        <w:t xml:space="preserve">V600E, </w:t>
      </w:r>
      <w:r w:rsidR="00C672B9" w:rsidRPr="00C672B9">
        <w:rPr>
          <w:bCs w:val="0"/>
          <w:i/>
          <w:spacing w:val="-4"/>
        </w:rPr>
        <w:t xml:space="preserve">TERT </w:t>
      </w:r>
      <w:r w:rsidR="00C672B9" w:rsidRPr="00C672B9">
        <w:rPr>
          <w:bCs w:val="0"/>
          <w:spacing w:val="-4"/>
        </w:rPr>
        <w:t>promoter</w:t>
      </w:r>
      <w:r w:rsidR="00C672B9" w:rsidRPr="00C672B9">
        <w:rPr>
          <w:bCs w:val="0"/>
          <w:i/>
          <w:spacing w:val="-4"/>
        </w:rPr>
        <w:t xml:space="preserve"> ở bệnh nhân ung thư tuyến giáp thể biệt hóa kháng I-131</w:t>
      </w:r>
    </w:p>
    <w:p w14:paraId="4940B059" w14:textId="751C78B8" w:rsidR="00AD2907" w:rsidRPr="00E825DB" w:rsidRDefault="006037E9" w:rsidP="0075454B">
      <w:pPr>
        <w:spacing w:after="0" w:line="240" w:lineRule="auto"/>
        <w:jc w:val="both"/>
        <w:rPr>
          <w:lang w:val="sv-SE"/>
        </w:rPr>
      </w:pPr>
      <w:r w:rsidRPr="00E825DB">
        <w:rPr>
          <w:lang w:val="sv-SE"/>
        </w:rPr>
        <w:t>-</w:t>
      </w:r>
      <w:r w:rsidR="00CE1024" w:rsidRPr="00E825DB">
        <w:rPr>
          <w:lang w:val="sv-SE"/>
        </w:rPr>
        <w:t>N</w:t>
      </w:r>
      <w:r w:rsidR="00A712E3" w:rsidRPr="00E825DB">
        <w:rPr>
          <w:lang w:val="sv-SE"/>
        </w:rPr>
        <w:t>gành:</w:t>
      </w:r>
      <w:r w:rsidR="003D7046" w:rsidRPr="00E825DB">
        <w:rPr>
          <w:lang w:val="sv-SE"/>
        </w:rPr>
        <w:t xml:space="preserve"> </w:t>
      </w:r>
      <w:r w:rsidR="00B210B8" w:rsidRPr="00E825DB">
        <w:rPr>
          <w:lang w:val="sv-SE"/>
        </w:rPr>
        <w:t>Ung thư</w:t>
      </w:r>
    </w:p>
    <w:p w14:paraId="6DA47783" w14:textId="141A050D" w:rsidR="00A712E3" w:rsidRPr="00E825DB" w:rsidRDefault="006037E9" w:rsidP="0075454B">
      <w:pPr>
        <w:spacing w:after="0" w:line="240" w:lineRule="auto"/>
        <w:jc w:val="both"/>
        <w:rPr>
          <w:lang w:val="sv-SE"/>
        </w:rPr>
      </w:pPr>
      <w:r w:rsidRPr="00E825DB">
        <w:rPr>
          <w:lang w:val="sv-SE"/>
        </w:rPr>
        <w:t>-</w:t>
      </w:r>
      <w:r w:rsidR="00A712E3" w:rsidRPr="00E825DB">
        <w:rPr>
          <w:lang w:val="sv-SE"/>
        </w:rPr>
        <w:t xml:space="preserve">Mã số: </w:t>
      </w:r>
      <w:r w:rsidR="003D7046" w:rsidRPr="00E825DB">
        <w:rPr>
          <w:lang w:val="sv-SE"/>
        </w:rPr>
        <w:t xml:space="preserve"> </w:t>
      </w:r>
      <w:r w:rsidR="009658F9" w:rsidRPr="00E825DB">
        <w:rPr>
          <w:rFonts w:eastAsia="Times New Roman"/>
          <w:bCs w:val="0"/>
          <w:lang w:val="sv-SE"/>
        </w:rPr>
        <w:t>9720108</w:t>
      </w:r>
    </w:p>
    <w:p w14:paraId="24499A95" w14:textId="7195D8C1" w:rsidR="00DE2075" w:rsidRPr="00E825DB" w:rsidRDefault="006037E9" w:rsidP="0075454B">
      <w:pPr>
        <w:spacing w:after="0" w:line="240" w:lineRule="auto"/>
        <w:jc w:val="both"/>
        <w:rPr>
          <w:lang w:val="sv-SE"/>
        </w:rPr>
      </w:pPr>
      <w:r w:rsidRPr="00E825DB">
        <w:rPr>
          <w:lang w:val="sv-SE"/>
        </w:rPr>
        <w:t>-</w:t>
      </w:r>
      <w:r w:rsidR="003D7046" w:rsidRPr="00E825DB">
        <w:rPr>
          <w:lang w:val="sv-SE"/>
        </w:rPr>
        <w:t>Cán bộ</w:t>
      </w:r>
      <w:r w:rsidR="00AB337A" w:rsidRPr="00E825DB">
        <w:rPr>
          <w:lang w:val="sv-SE"/>
        </w:rPr>
        <w:t xml:space="preserve"> hướng dẫn:</w:t>
      </w:r>
      <w:r w:rsidR="00A30BEA" w:rsidRPr="00E825DB">
        <w:rPr>
          <w:lang w:val="sv-SE"/>
        </w:rPr>
        <w:t xml:space="preserve"> PGS.TS. Lê Ngọc Hà</w:t>
      </w:r>
    </w:p>
    <w:p w14:paraId="5FB65E60" w14:textId="36099C4B" w:rsidR="00665B5B" w:rsidRPr="00E825DB" w:rsidRDefault="00665B5B" w:rsidP="0075454B">
      <w:pPr>
        <w:spacing w:after="0" w:line="240" w:lineRule="auto"/>
        <w:jc w:val="both"/>
        <w:rPr>
          <w:bCs w:val="0"/>
          <w:lang w:val="sv-SE"/>
        </w:rPr>
      </w:pPr>
      <w:r w:rsidRPr="00E825DB">
        <w:rPr>
          <w:lang w:val="sv-SE"/>
        </w:rPr>
        <w:t xml:space="preserve">                                 PGS.TS. Hoàng Văn Tổng</w:t>
      </w:r>
    </w:p>
    <w:p w14:paraId="67CD59AA" w14:textId="5D690C5C" w:rsidR="00DE2075" w:rsidRPr="00E825DB" w:rsidRDefault="006037E9" w:rsidP="0075454B">
      <w:pPr>
        <w:spacing w:after="0" w:line="240" w:lineRule="auto"/>
        <w:rPr>
          <w:b/>
          <w:bCs w:val="0"/>
          <w:lang w:val="sv-SE"/>
        </w:rPr>
      </w:pPr>
      <w:r w:rsidRPr="00E825DB">
        <w:rPr>
          <w:b/>
          <w:bCs w:val="0"/>
          <w:lang w:val="sv-SE"/>
        </w:rPr>
        <w:t xml:space="preserve">2. </w:t>
      </w:r>
      <w:r w:rsidR="003C149A" w:rsidRPr="00E825DB">
        <w:rPr>
          <w:b/>
          <w:bCs w:val="0"/>
          <w:lang w:val="sv-SE"/>
        </w:rPr>
        <w:t>Nội dung trích yế</w:t>
      </w:r>
      <w:r w:rsidRPr="00E825DB">
        <w:rPr>
          <w:b/>
          <w:bCs w:val="0"/>
          <w:lang w:val="sv-SE"/>
        </w:rPr>
        <w:t>u luận án:</w:t>
      </w:r>
    </w:p>
    <w:p w14:paraId="30A3DDDB" w14:textId="77777777" w:rsidR="002F1F05" w:rsidRPr="00E825DB" w:rsidRDefault="003C149A" w:rsidP="0075454B">
      <w:pPr>
        <w:spacing w:after="0" w:line="240" w:lineRule="auto"/>
        <w:ind w:firstLine="284"/>
        <w:jc w:val="both"/>
        <w:rPr>
          <w:bCs w:val="0"/>
          <w:lang w:val="sv-SE"/>
        </w:rPr>
      </w:pPr>
      <w:r w:rsidRPr="00E825DB">
        <w:rPr>
          <w:bCs w:val="0"/>
          <w:lang w:val="sv-SE"/>
        </w:rPr>
        <w:t xml:space="preserve">- </w:t>
      </w:r>
      <w:r w:rsidRPr="00E825DB">
        <w:rPr>
          <w:bCs w:val="0"/>
          <w:i/>
          <w:iCs/>
          <w:lang w:val="sv-SE"/>
        </w:rPr>
        <w:t xml:space="preserve">Mục </w:t>
      </w:r>
      <w:r w:rsidR="004C75D1" w:rsidRPr="00E825DB">
        <w:rPr>
          <w:bCs w:val="0"/>
          <w:i/>
          <w:iCs/>
          <w:lang w:val="sv-SE"/>
        </w:rPr>
        <w:t>tiêu</w:t>
      </w:r>
      <w:r w:rsidRPr="00E825DB">
        <w:rPr>
          <w:bCs w:val="0"/>
          <w:i/>
          <w:iCs/>
          <w:lang w:val="sv-SE"/>
        </w:rPr>
        <w:t xml:space="preserve"> của luận án:</w:t>
      </w:r>
    </w:p>
    <w:p w14:paraId="64D4FCED" w14:textId="27E2B3B4" w:rsidR="005A5A61" w:rsidRPr="00E825DB" w:rsidRDefault="005A5A61" w:rsidP="005A5A61">
      <w:pPr>
        <w:spacing w:after="0" w:line="240" w:lineRule="auto"/>
        <w:jc w:val="both"/>
        <w:rPr>
          <w:iCs/>
          <w:lang w:val="sv-SE"/>
        </w:rPr>
      </w:pPr>
      <w:r w:rsidRPr="00E825DB">
        <w:rPr>
          <w:iCs/>
          <w:lang w:val="sv-SE"/>
        </w:rPr>
        <w:tab/>
        <w:t>+ Nhận xét một số đặc điểm lâm sàng, mô bệnh học và tỷ lệ đột biến gen BRAF V600E, TERT promoter ở bệnh nhân ung thư tuyến giáp thể biệt hóa kháng I-131.</w:t>
      </w:r>
    </w:p>
    <w:p w14:paraId="1AF55E66" w14:textId="016E7CF2" w:rsidR="005A5A61" w:rsidRPr="00E825DB" w:rsidRDefault="005A5A61" w:rsidP="005A5A61">
      <w:pPr>
        <w:spacing w:after="0" w:line="240" w:lineRule="auto"/>
        <w:jc w:val="both"/>
        <w:rPr>
          <w:i/>
          <w:spacing w:val="-2"/>
          <w:lang w:val="sv-SE"/>
        </w:rPr>
      </w:pPr>
      <w:r w:rsidRPr="00E825DB">
        <w:rPr>
          <w:iCs/>
          <w:lang w:val="sv-SE"/>
        </w:rPr>
        <w:tab/>
      </w:r>
      <w:r w:rsidRPr="00E825DB">
        <w:rPr>
          <w:iCs/>
          <w:spacing w:val="-2"/>
          <w:lang w:val="sv-SE"/>
        </w:rPr>
        <w:t>+ Phân tích mối liên quan giữa một số đặc điểm lâm sàng, mô bệnh học, kết quả điều trị với tình trạng đột biến và đồng đột biến gen BRAF V600E, TERT promoter ở bệnh nhân ung thư tuyến giáp thể biệt hóa kháng I-131.</w:t>
      </w:r>
    </w:p>
    <w:p w14:paraId="7C62235B" w14:textId="77777777" w:rsidR="005A36E8" w:rsidRPr="00E825DB" w:rsidRDefault="002F55AC" w:rsidP="0075454B">
      <w:pPr>
        <w:tabs>
          <w:tab w:val="left" w:pos="720"/>
          <w:tab w:val="left" w:pos="7920"/>
          <w:tab w:val="left" w:pos="8730"/>
          <w:tab w:val="left" w:pos="8820"/>
        </w:tabs>
        <w:suppressAutoHyphens/>
        <w:spacing w:after="0" w:line="240" w:lineRule="auto"/>
        <w:ind w:right="-34" w:firstLine="284"/>
        <w:jc w:val="both"/>
        <w:rPr>
          <w:bCs w:val="0"/>
          <w:lang w:val="sv-SE"/>
        </w:rPr>
      </w:pPr>
      <w:r w:rsidRPr="00E825DB">
        <w:rPr>
          <w:bCs w:val="0"/>
          <w:lang w:val="sv-SE"/>
        </w:rPr>
        <w:t xml:space="preserve">- </w:t>
      </w:r>
      <w:r w:rsidRPr="00E825DB">
        <w:rPr>
          <w:bCs w:val="0"/>
          <w:i/>
          <w:iCs/>
          <w:lang w:val="sv-SE"/>
        </w:rPr>
        <w:t>Đối tượng nghiên cứu:</w:t>
      </w:r>
      <w:r w:rsidR="00E04FAE" w:rsidRPr="00E825DB">
        <w:rPr>
          <w:bCs w:val="0"/>
          <w:lang w:val="sv-SE"/>
        </w:rPr>
        <w:t xml:space="preserve"> </w:t>
      </w:r>
    </w:p>
    <w:p w14:paraId="5BBCB564" w14:textId="5A05654C" w:rsidR="009547E3" w:rsidRPr="00E825DB" w:rsidRDefault="005A36E8" w:rsidP="0075454B">
      <w:pPr>
        <w:tabs>
          <w:tab w:val="left" w:pos="720"/>
          <w:tab w:val="left" w:pos="7920"/>
          <w:tab w:val="left" w:pos="8730"/>
          <w:tab w:val="left" w:pos="8820"/>
        </w:tabs>
        <w:suppressAutoHyphens/>
        <w:spacing w:after="0" w:line="240" w:lineRule="auto"/>
        <w:ind w:right="-34" w:firstLine="426"/>
        <w:jc w:val="both"/>
        <w:rPr>
          <w:lang w:val="sv-SE"/>
        </w:rPr>
      </w:pPr>
      <w:r w:rsidRPr="00E825DB">
        <w:rPr>
          <w:bCs w:val="0"/>
          <w:lang w:val="sv-SE"/>
        </w:rPr>
        <w:t xml:space="preserve">+ </w:t>
      </w:r>
      <w:r w:rsidR="00D259CF" w:rsidRPr="00E825DB">
        <w:rPr>
          <w:lang w:val="sv-SE"/>
        </w:rPr>
        <w:t>Nhóm nghiên cứu tiến hành trên 111 bệnh nhân UTTGBH tái phát</w:t>
      </w:r>
      <w:r w:rsidR="004856A2" w:rsidRPr="00E825DB">
        <w:rPr>
          <w:lang w:val="sv-SE"/>
        </w:rPr>
        <w:t xml:space="preserve"> tại vùng </w:t>
      </w:r>
      <w:r w:rsidR="00D259CF" w:rsidRPr="00E825DB">
        <w:rPr>
          <w:lang w:val="sv-SE"/>
        </w:rPr>
        <w:t xml:space="preserve">cổ kháng </w:t>
      </w:r>
      <w:r w:rsidR="000173F0" w:rsidRPr="00E825DB">
        <w:rPr>
          <w:lang w:val="sv-SE"/>
        </w:rPr>
        <w:t>I-131</w:t>
      </w:r>
      <w:r w:rsidR="00D259CF" w:rsidRPr="00E825DB">
        <w:rPr>
          <w:lang w:val="sv-SE"/>
        </w:rPr>
        <w:t xml:space="preserve">. </w:t>
      </w:r>
    </w:p>
    <w:p w14:paraId="05B8C291" w14:textId="4ADE407A" w:rsidR="002F55AC" w:rsidRPr="00E825DB" w:rsidRDefault="009547E3" w:rsidP="0075454B">
      <w:pPr>
        <w:tabs>
          <w:tab w:val="left" w:pos="720"/>
          <w:tab w:val="left" w:pos="7920"/>
          <w:tab w:val="left" w:pos="8730"/>
          <w:tab w:val="left" w:pos="8820"/>
        </w:tabs>
        <w:suppressAutoHyphens/>
        <w:spacing w:after="0" w:line="240" w:lineRule="auto"/>
        <w:ind w:right="-34" w:firstLine="426"/>
        <w:jc w:val="both"/>
        <w:rPr>
          <w:lang w:val="sv-SE"/>
        </w:rPr>
      </w:pPr>
      <w:r w:rsidRPr="00E825DB">
        <w:rPr>
          <w:lang w:val="sv-SE"/>
        </w:rPr>
        <w:t xml:space="preserve">+ </w:t>
      </w:r>
      <w:r w:rsidR="00D259CF" w:rsidRPr="00E825DB">
        <w:rPr>
          <w:lang w:val="sv-SE"/>
        </w:rPr>
        <w:t>Nhóm tham chiếu gồm 33 bệnh nhân</w:t>
      </w:r>
      <w:bookmarkStart w:id="0" w:name="_Hlk197937459"/>
      <w:r w:rsidR="00D259CF" w:rsidRPr="00E825DB">
        <w:rPr>
          <w:lang w:val="sv-SE"/>
        </w:rPr>
        <w:t xml:space="preserve"> </w:t>
      </w:r>
      <w:bookmarkEnd w:id="0"/>
      <w:r w:rsidR="00D259CF" w:rsidRPr="00E825DB">
        <w:rPr>
          <w:lang w:val="sv-SE"/>
        </w:rPr>
        <w:t>UTTGBH tái phát</w:t>
      </w:r>
      <w:r w:rsidRPr="00E825DB">
        <w:rPr>
          <w:lang w:val="sv-SE"/>
        </w:rPr>
        <w:t xml:space="preserve"> tại vùng</w:t>
      </w:r>
      <w:r w:rsidR="00D259CF" w:rsidRPr="00E825DB">
        <w:rPr>
          <w:lang w:val="sv-SE"/>
        </w:rPr>
        <w:t xml:space="preserve"> cổ </w:t>
      </w:r>
      <w:r w:rsidR="005958DA" w:rsidRPr="00E825DB">
        <w:rPr>
          <w:lang w:val="sv-SE"/>
        </w:rPr>
        <w:t xml:space="preserve">còn </w:t>
      </w:r>
      <w:r w:rsidR="000173F0" w:rsidRPr="00E825DB">
        <w:rPr>
          <w:lang w:val="sv-SE"/>
        </w:rPr>
        <w:t>hấp thu I-131</w:t>
      </w:r>
      <w:r w:rsidR="005958DA" w:rsidRPr="00E825DB">
        <w:rPr>
          <w:lang w:val="sv-SE"/>
        </w:rPr>
        <w:t>.</w:t>
      </w:r>
    </w:p>
    <w:p w14:paraId="27F62575" w14:textId="0A5D4BF0" w:rsidR="00073D05" w:rsidRPr="00E825DB" w:rsidRDefault="002F55AC" w:rsidP="0075454B">
      <w:pPr>
        <w:spacing w:after="0" w:line="240" w:lineRule="auto"/>
        <w:ind w:firstLine="284"/>
        <w:jc w:val="both"/>
        <w:rPr>
          <w:bCs w:val="0"/>
          <w:lang w:val="sv-SE"/>
        </w:rPr>
      </w:pPr>
      <w:r w:rsidRPr="00E825DB">
        <w:rPr>
          <w:bCs w:val="0"/>
          <w:lang w:val="sv-SE"/>
        </w:rPr>
        <w:t xml:space="preserve">- </w:t>
      </w:r>
      <w:r w:rsidRPr="00E825DB">
        <w:rPr>
          <w:bCs w:val="0"/>
          <w:i/>
          <w:iCs/>
          <w:lang w:val="sv-SE"/>
        </w:rPr>
        <w:t>Phương pháp nghiên cứu:</w:t>
      </w:r>
      <w:r w:rsidR="00A2565B" w:rsidRPr="00E825DB">
        <w:rPr>
          <w:bCs w:val="0"/>
          <w:lang w:val="sv-SE"/>
        </w:rPr>
        <w:t xml:space="preserve"> </w:t>
      </w:r>
    </w:p>
    <w:p w14:paraId="0722B00B" w14:textId="69A2BEA2" w:rsidR="001D04F1" w:rsidRPr="00DA209A" w:rsidRDefault="009A0FAC" w:rsidP="0075454B">
      <w:pPr>
        <w:spacing w:after="0" w:line="240" w:lineRule="auto"/>
        <w:ind w:firstLine="426"/>
        <w:jc w:val="both"/>
        <w:rPr>
          <w:bCs w:val="0"/>
          <w:lang w:val="vi-VN"/>
        </w:rPr>
      </w:pPr>
      <w:r w:rsidRPr="00E825DB">
        <w:rPr>
          <w:lang w:val="sv-SE"/>
        </w:rPr>
        <w:t xml:space="preserve">+ </w:t>
      </w:r>
      <w:r w:rsidR="00CE0035" w:rsidRPr="009A0FAC">
        <w:rPr>
          <w:lang w:val="vi-VN"/>
        </w:rPr>
        <w:t>Hồi cứu:</w:t>
      </w:r>
      <w:r w:rsidR="00CE0035" w:rsidRPr="0075454B">
        <w:rPr>
          <w:lang w:val="vi-VN"/>
        </w:rPr>
        <w:t xml:space="preserve"> Nghiên cứu hồi cứu bao gồm</w:t>
      </w:r>
      <w:r w:rsidR="00685686" w:rsidRPr="00685686">
        <w:rPr>
          <w:lang w:val="vi-VN"/>
        </w:rPr>
        <w:t xml:space="preserve"> các đặc điểm</w:t>
      </w:r>
      <w:r w:rsidR="00CE0035" w:rsidRPr="0075454B">
        <w:rPr>
          <w:lang w:val="vi-VN"/>
        </w:rPr>
        <w:t xml:space="preserve"> </w:t>
      </w:r>
      <w:r w:rsidR="001A5FDC" w:rsidRPr="001A5FDC">
        <w:rPr>
          <w:lang w:val="vi-VN"/>
        </w:rPr>
        <w:t>l</w:t>
      </w:r>
      <w:r w:rsidR="00CE0035" w:rsidRPr="0075454B">
        <w:rPr>
          <w:lang w:val="vi-VN"/>
        </w:rPr>
        <w:t>âm sàng</w:t>
      </w:r>
      <w:r w:rsidR="001A5FDC" w:rsidRPr="001A5FDC">
        <w:rPr>
          <w:lang w:val="vi-VN"/>
        </w:rPr>
        <w:t>, c</w:t>
      </w:r>
      <w:r w:rsidR="00CE0035" w:rsidRPr="0075454B">
        <w:rPr>
          <w:lang w:val="vi-VN"/>
        </w:rPr>
        <w:t>ận lâm sàng</w:t>
      </w:r>
      <w:r w:rsidR="0004268A" w:rsidRPr="0004268A">
        <w:rPr>
          <w:lang w:val="vi-VN"/>
        </w:rPr>
        <w:t xml:space="preserve">, </w:t>
      </w:r>
      <w:r w:rsidR="00685686" w:rsidRPr="00685686">
        <w:rPr>
          <w:lang w:val="vi-VN"/>
        </w:rPr>
        <w:t>t</w:t>
      </w:r>
      <w:r w:rsidR="00CE0035" w:rsidRPr="0075454B">
        <w:rPr>
          <w:lang w:val="vi-VN"/>
        </w:rPr>
        <w:t xml:space="preserve">iền sử điều trị </w:t>
      </w:r>
      <w:r w:rsidR="00CE0035" w:rsidRPr="0075454B">
        <w:rPr>
          <w:vertAlign w:val="superscript"/>
          <w:lang w:val="vi-VN"/>
        </w:rPr>
        <w:t>131</w:t>
      </w:r>
      <w:r w:rsidR="00CE0035" w:rsidRPr="0075454B">
        <w:rPr>
          <w:lang w:val="vi-VN"/>
        </w:rPr>
        <w:t xml:space="preserve">I </w:t>
      </w:r>
      <w:r w:rsidR="00DA209A" w:rsidRPr="0075454B">
        <w:rPr>
          <w:lang w:val="vi-VN"/>
        </w:rPr>
        <w:t>tại thời điểm chẩn đoán ban đầu sau phẫu thuật cắt toàn bộ tuyến giáp</w:t>
      </w:r>
      <w:r w:rsidR="00DA209A" w:rsidRPr="00DA209A">
        <w:rPr>
          <w:lang w:val="vi-VN"/>
        </w:rPr>
        <w:t>.</w:t>
      </w:r>
    </w:p>
    <w:p w14:paraId="78261904" w14:textId="1A0624E0" w:rsidR="008B70A5" w:rsidRPr="0075454B" w:rsidRDefault="009A0FAC" w:rsidP="0075454B">
      <w:pPr>
        <w:spacing w:after="0" w:line="240" w:lineRule="auto"/>
        <w:ind w:firstLine="426"/>
        <w:jc w:val="both"/>
        <w:rPr>
          <w:lang w:val="vi-VN"/>
        </w:rPr>
      </w:pPr>
      <w:r w:rsidRPr="009A0FAC">
        <w:rPr>
          <w:bCs w:val="0"/>
          <w:lang w:val="vi-VN"/>
        </w:rPr>
        <w:t xml:space="preserve">+ </w:t>
      </w:r>
      <w:r w:rsidR="00CE0035" w:rsidRPr="009A0FAC">
        <w:rPr>
          <w:lang w:val="vi-VN"/>
        </w:rPr>
        <w:t>Tiến cứu:</w:t>
      </w:r>
      <w:r w:rsidR="00CE0035" w:rsidRPr="0075454B">
        <w:rPr>
          <w:lang w:val="vi-VN"/>
        </w:rPr>
        <w:t xml:space="preserve"> Nghiên cứu các đặc điểm</w:t>
      </w:r>
      <w:r w:rsidR="000B516B" w:rsidRPr="000B516B">
        <w:rPr>
          <w:lang w:val="vi-VN"/>
        </w:rPr>
        <w:t xml:space="preserve"> lâm sàng, cận lâm sàng</w:t>
      </w:r>
      <w:r w:rsidR="00CE0035" w:rsidRPr="0075454B">
        <w:rPr>
          <w:lang w:val="vi-VN"/>
        </w:rPr>
        <w:t xml:space="preserve"> tại thời điểm được chẩn đoán tái phát vùng cổ, sau đó phẫu thuật vét </w:t>
      </w:r>
      <w:r w:rsidR="006F0A28" w:rsidRPr="0075454B">
        <w:rPr>
          <w:lang w:val="vi-VN"/>
        </w:rPr>
        <w:t>hạch/</w:t>
      </w:r>
      <w:r w:rsidR="00CE0035" w:rsidRPr="0075454B">
        <w:rPr>
          <w:lang w:val="vi-VN"/>
        </w:rPr>
        <w:t xml:space="preserve">tổn thương tái phát </w:t>
      </w:r>
      <w:r w:rsidR="006F0A28" w:rsidRPr="0075454B">
        <w:rPr>
          <w:lang w:val="vi-VN"/>
        </w:rPr>
        <w:t xml:space="preserve">tại </w:t>
      </w:r>
      <w:r w:rsidR="00CE0035" w:rsidRPr="0075454B">
        <w:rPr>
          <w:lang w:val="vi-VN"/>
        </w:rPr>
        <w:t>vùng cổ.</w:t>
      </w:r>
      <w:r w:rsidR="000869A4" w:rsidRPr="0075454B">
        <w:rPr>
          <w:lang w:val="nl-NL"/>
        </w:rPr>
        <w:t xml:space="preserve"> </w:t>
      </w:r>
      <w:r w:rsidR="00CE0035" w:rsidRPr="0075454B">
        <w:rPr>
          <w:lang w:val="vi-VN"/>
        </w:rPr>
        <w:t>Xét nghiệm mô bệnh học và đột biến gen</w:t>
      </w:r>
      <w:r w:rsidR="00CE0035" w:rsidRPr="0075454B">
        <w:rPr>
          <w:i/>
          <w:iCs/>
          <w:lang w:val="vi-VN"/>
        </w:rPr>
        <w:t xml:space="preserve"> BRAF</w:t>
      </w:r>
      <w:r w:rsidR="00CE0035" w:rsidRPr="0075454B">
        <w:rPr>
          <w:lang w:val="vi-VN"/>
        </w:rPr>
        <w:t xml:space="preserve">V600E, </w:t>
      </w:r>
      <w:r w:rsidR="00CE0035" w:rsidRPr="0075454B">
        <w:rPr>
          <w:i/>
          <w:iCs/>
          <w:lang w:val="vi-VN"/>
        </w:rPr>
        <w:t>TERT</w:t>
      </w:r>
      <w:r w:rsidR="00CE0035" w:rsidRPr="0075454B">
        <w:rPr>
          <w:lang w:val="vi-VN"/>
        </w:rPr>
        <w:t xml:space="preserve"> promoter trên</w:t>
      </w:r>
      <w:r w:rsidR="00DA209A" w:rsidRPr="00DA209A">
        <w:rPr>
          <w:lang w:val="nl-NL"/>
        </w:rPr>
        <w:t xml:space="preserve"> </w:t>
      </w:r>
      <w:r w:rsidR="00CE0035" w:rsidRPr="0075454B">
        <w:rPr>
          <w:lang w:val="vi-VN"/>
        </w:rPr>
        <w:t xml:space="preserve">bệnh phẩm hạch/tổn thương </w:t>
      </w:r>
      <w:r w:rsidR="006F0A28" w:rsidRPr="0075454B">
        <w:rPr>
          <w:lang w:val="vi-VN"/>
        </w:rPr>
        <w:t xml:space="preserve">tái phát </w:t>
      </w:r>
      <w:r w:rsidR="00CE0035" w:rsidRPr="0075454B">
        <w:rPr>
          <w:lang w:val="vi-VN"/>
        </w:rPr>
        <w:t xml:space="preserve">vùng cổ. Theo dõi </w:t>
      </w:r>
      <w:r w:rsidR="00EA260F" w:rsidRPr="0075454B">
        <w:rPr>
          <w:lang w:val="nl-NL"/>
        </w:rPr>
        <w:t xml:space="preserve">dọc 12 tháng </w:t>
      </w:r>
      <w:r w:rsidR="00CE0035" w:rsidRPr="0075454B">
        <w:rPr>
          <w:lang w:val="vi-VN"/>
        </w:rPr>
        <w:t>sau phẫu thuật vét hạch/tổn thương tái phát</w:t>
      </w:r>
      <w:r w:rsidR="007E715C" w:rsidRPr="0075454B">
        <w:rPr>
          <w:lang w:val="nl-NL"/>
        </w:rPr>
        <w:t xml:space="preserve"> </w:t>
      </w:r>
      <w:r w:rsidR="007E715C" w:rsidRPr="0075454B">
        <w:rPr>
          <w:lang w:val="vi-VN"/>
        </w:rPr>
        <w:t>vùng cổ</w:t>
      </w:r>
      <w:r w:rsidR="00CE0035" w:rsidRPr="0075454B">
        <w:rPr>
          <w:lang w:val="vi-VN"/>
        </w:rPr>
        <w:t xml:space="preserve"> (đánh giá kết quả điều trị sớm, mối liên quan giữa các đặc điểm với thời gian sống thêm bệnh không tiến triển).</w:t>
      </w:r>
    </w:p>
    <w:p w14:paraId="6059E5D7" w14:textId="0604E599" w:rsidR="002F55AC" w:rsidRPr="00C672B9" w:rsidRDefault="002F55AC" w:rsidP="0075454B">
      <w:pPr>
        <w:spacing w:after="0" w:line="240" w:lineRule="auto"/>
        <w:ind w:firstLine="284"/>
        <w:jc w:val="both"/>
        <w:rPr>
          <w:bCs w:val="0"/>
          <w:lang w:val="vi-VN"/>
        </w:rPr>
      </w:pPr>
      <w:r w:rsidRPr="0075454B">
        <w:rPr>
          <w:bCs w:val="0"/>
          <w:lang w:val="vi-VN"/>
        </w:rPr>
        <w:t xml:space="preserve">- </w:t>
      </w:r>
      <w:r w:rsidRPr="0075454B">
        <w:rPr>
          <w:bCs w:val="0"/>
          <w:i/>
          <w:iCs/>
          <w:lang w:val="vi-VN"/>
        </w:rPr>
        <w:t>Các kết quả chính và kết luận:</w:t>
      </w:r>
    </w:p>
    <w:p w14:paraId="3CE3FEDE" w14:textId="6E875AE7" w:rsidR="00955D8C" w:rsidRPr="00FD63AA" w:rsidRDefault="00A2574D" w:rsidP="00E825DB">
      <w:pPr>
        <w:widowControl w:val="0"/>
        <w:tabs>
          <w:tab w:val="left" w:pos="709"/>
          <w:tab w:val="left" w:pos="7920"/>
          <w:tab w:val="left" w:pos="8730"/>
          <w:tab w:val="left" w:pos="8820"/>
        </w:tabs>
        <w:suppressAutoHyphens/>
        <w:spacing w:after="0" w:line="240" w:lineRule="auto"/>
        <w:ind w:right="-34" w:firstLine="425"/>
        <w:jc w:val="both"/>
        <w:rPr>
          <w:bCs w:val="0"/>
          <w:i/>
          <w:lang w:val="vi-VN"/>
        </w:rPr>
      </w:pPr>
      <w:r w:rsidRPr="00C672B9">
        <w:rPr>
          <w:bCs w:val="0"/>
          <w:i/>
          <w:lang w:val="vi-VN"/>
        </w:rPr>
        <w:t xml:space="preserve">* </w:t>
      </w:r>
      <w:r w:rsidR="00FD63AA" w:rsidRPr="00FD63AA">
        <w:rPr>
          <w:i/>
          <w:lang w:val="vi-VN"/>
        </w:rPr>
        <w:t>Nhận xét một số đặc điểm lâm sàng, mô bệnh học và tỷ lệ đột biến gen BRAF V600E, TERT promoter ở bệnh nhân ung thư tuyến giáp thể biệt hóa kháng I-131</w:t>
      </w:r>
    </w:p>
    <w:p w14:paraId="3A21749C" w14:textId="70D6A8F7" w:rsidR="002B4F38" w:rsidRPr="002B4F38" w:rsidRDefault="002B4F38" w:rsidP="00E825DB">
      <w:pPr>
        <w:widowControl w:val="0"/>
        <w:tabs>
          <w:tab w:val="left" w:pos="709"/>
        </w:tabs>
        <w:spacing w:after="0" w:line="240" w:lineRule="auto"/>
        <w:jc w:val="both"/>
        <w:rPr>
          <w:lang w:val="vi-VN"/>
        </w:rPr>
      </w:pPr>
      <w:r w:rsidRPr="00E825DB">
        <w:rPr>
          <w:iCs/>
          <w:lang w:val="vi-VN"/>
        </w:rPr>
        <w:tab/>
        <w:t xml:space="preserve">+ </w:t>
      </w:r>
      <w:r w:rsidRPr="002B4F38">
        <w:rPr>
          <w:lang w:val="vi-VN"/>
        </w:rPr>
        <w:t>Trung vị tổng liều điều trị I-131 tích lũy là 280 mCi (225 – 375 mCi) và tỷ lệ BN nhận tổng liều I-131 điều trị ≥ 600 mCi ở nhóm UTTG kháng I-131 là 9%. Trung vị thời gian tái phát vùng cổ kháng I-131 là 29 tháng.</w:t>
      </w:r>
    </w:p>
    <w:p w14:paraId="39CDC4C6" w14:textId="4BF83E75" w:rsidR="002B4F38" w:rsidRPr="00006B0B" w:rsidRDefault="002B4F38" w:rsidP="002B4F38">
      <w:pPr>
        <w:tabs>
          <w:tab w:val="left" w:pos="709"/>
        </w:tabs>
        <w:spacing w:after="0" w:line="240" w:lineRule="auto"/>
        <w:jc w:val="both"/>
      </w:pPr>
      <w:r w:rsidRPr="002B4F38">
        <w:rPr>
          <w:i/>
          <w:lang w:val="vi-VN"/>
        </w:rPr>
        <w:lastRenderedPageBreak/>
        <w:tab/>
      </w:r>
      <w:r w:rsidRPr="002B4F38">
        <w:rPr>
          <w:lang w:val="vi-VN"/>
        </w:rPr>
        <w:tab/>
      </w:r>
      <w:r w:rsidRPr="002B4F38">
        <w:rPr>
          <w:i/>
          <w:lang w:val="vi-VN"/>
        </w:rPr>
        <w:t xml:space="preserve">+ </w:t>
      </w:r>
      <w:r w:rsidRPr="002B4F38">
        <w:rPr>
          <w:lang w:val="vi-VN"/>
        </w:rPr>
        <w:t xml:space="preserve">Biến thể nhú tiến triển tại tổn thương tái phát vùng cổ ở bệnh nhân UTTG kháng I-131 chiếm tỷ lệ 5,4%. Trong đó, biến thể tế bào cao chiếm 2,7%, biến thể xơ hóa lan tỏa chiếm 0,9%, biến thể tế bào trụ chiếm 0,9% và biến thể đinh tán (hobnail) chiếm tỷ lệ 0,9%. </w:t>
      </w:r>
    </w:p>
    <w:p w14:paraId="2602A876" w14:textId="7E1875D4" w:rsidR="002B4F38" w:rsidRPr="002B4F38" w:rsidRDefault="002B4F38" w:rsidP="002B4F38">
      <w:pPr>
        <w:tabs>
          <w:tab w:val="left" w:pos="709"/>
        </w:tabs>
        <w:spacing w:after="0" w:line="240" w:lineRule="auto"/>
        <w:jc w:val="both"/>
        <w:rPr>
          <w:lang w:val="vi-VN"/>
        </w:rPr>
      </w:pPr>
      <w:r w:rsidRPr="002B4F38">
        <w:rPr>
          <w:lang w:val="vi-VN"/>
        </w:rPr>
        <w:tab/>
        <w:t xml:space="preserve">+ Đột biến </w:t>
      </w:r>
      <w:r w:rsidRPr="002B4F38">
        <w:rPr>
          <w:i/>
          <w:lang w:val="vi-VN"/>
        </w:rPr>
        <w:t xml:space="preserve">TERT </w:t>
      </w:r>
      <w:r w:rsidRPr="002B4F38">
        <w:rPr>
          <w:lang w:val="vi-VN"/>
        </w:rPr>
        <w:t xml:space="preserve">promoter có liên quan đến nguy cơ kháng iốt phóng xạ (OR = 3,6; 95% CI: 1,3 - 11,3; p = 0,007). Sự xuất hiện đồng thời đột biến </w:t>
      </w:r>
      <w:r w:rsidRPr="002B4F38">
        <w:rPr>
          <w:i/>
          <w:lang w:val="vi-VN"/>
        </w:rPr>
        <w:t>BRAF</w:t>
      </w:r>
      <w:r w:rsidRPr="002B4F38">
        <w:rPr>
          <w:lang w:val="vi-VN"/>
        </w:rPr>
        <w:t>/</w:t>
      </w:r>
      <w:r w:rsidRPr="002B4F38">
        <w:rPr>
          <w:i/>
          <w:lang w:val="vi-VN"/>
        </w:rPr>
        <w:t>TERT</w:t>
      </w:r>
      <w:r w:rsidRPr="002B4F38">
        <w:rPr>
          <w:lang w:val="vi-VN"/>
        </w:rPr>
        <w:t xml:space="preserve"> làm tăng nguy cơ kháng với iốt phóng xạ 4,8 lần (OR = 4,8; 95% CI: 1,2 - 19,9; p = 0,009). </w:t>
      </w:r>
    </w:p>
    <w:p w14:paraId="599F2FDD" w14:textId="6C216E1C" w:rsidR="00636F48" w:rsidRPr="002B4F38" w:rsidRDefault="002B4F38" w:rsidP="00636F48">
      <w:pPr>
        <w:spacing w:after="0" w:line="240" w:lineRule="auto"/>
        <w:jc w:val="both"/>
        <w:rPr>
          <w:i/>
          <w:iCs/>
          <w:spacing w:val="-2"/>
          <w:lang w:val="vi-VN"/>
        </w:rPr>
      </w:pPr>
      <w:r w:rsidRPr="002B4F38">
        <w:rPr>
          <w:rFonts w:eastAsia="Calibri"/>
          <w:bCs w:val="0"/>
          <w:lang w:val="vi-VN"/>
        </w:rPr>
        <w:tab/>
      </w:r>
      <w:r w:rsidR="00A2574D" w:rsidRPr="00636F48">
        <w:rPr>
          <w:rFonts w:eastAsia="Calibri"/>
          <w:bCs w:val="0"/>
          <w:lang w:val="vi-VN"/>
        </w:rPr>
        <w:t xml:space="preserve">* </w:t>
      </w:r>
      <w:r w:rsidR="00636F48" w:rsidRPr="002B4F38">
        <w:rPr>
          <w:i/>
          <w:iCs/>
          <w:spacing w:val="-2"/>
          <w:lang w:val="vi-VN"/>
        </w:rPr>
        <w:t>Phân tích mối liên quan giữa một số đặc điểm lâm sàng, mô bệnh học, kết quả điều trị với tình trạng đột biến và đồng đột biến gen BRAF V600E, TERT promoter ở bệnh nhân ung thư tuyến giáp thể biệt hóa kháng I-131.</w:t>
      </w:r>
    </w:p>
    <w:p w14:paraId="0E8FB61F" w14:textId="2F2E0877" w:rsidR="002B4F38" w:rsidRPr="002B4F38" w:rsidRDefault="002B4F38" w:rsidP="002B4F38">
      <w:pPr>
        <w:spacing w:after="0" w:line="240" w:lineRule="auto"/>
        <w:ind w:firstLine="720"/>
        <w:jc w:val="both"/>
        <w:rPr>
          <w:lang w:val="vi-VN"/>
        </w:rPr>
      </w:pPr>
      <w:r w:rsidRPr="002B4F38">
        <w:rPr>
          <w:lang w:val="vi-VN"/>
        </w:rPr>
        <w:t xml:space="preserve">+ Tuổi bệnh nhân UTTGBH tại thời điểm chẩn đoán ban đầu và thời điểm tái phát, kích thước u T4, giá trị Tg cao hơn có ý nghĩa thống kê ở nhóm đồng đột biến </w:t>
      </w:r>
      <w:r w:rsidRPr="002B4F38">
        <w:rPr>
          <w:i/>
          <w:lang w:val="vi-VN"/>
        </w:rPr>
        <w:t>BRAF</w:t>
      </w:r>
      <w:r w:rsidRPr="002B4F38">
        <w:rPr>
          <w:lang w:val="vi-VN"/>
        </w:rPr>
        <w:t>/</w:t>
      </w:r>
      <w:r w:rsidRPr="002B4F38">
        <w:rPr>
          <w:i/>
          <w:lang w:val="vi-VN"/>
        </w:rPr>
        <w:t>TERT</w:t>
      </w:r>
      <w:r w:rsidRPr="002B4F38">
        <w:rPr>
          <w:lang w:val="vi-VN"/>
        </w:rPr>
        <w:t xml:space="preserve"> so với nhóm không có đồng đột biến. </w:t>
      </w:r>
    </w:p>
    <w:p w14:paraId="3A4A84C0" w14:textId="428F6C4C" w:rsidR="002B4F38" w:rsidRPr="002B4F38" w:rsidRDefault="002B4F38" w:rsidP="002B4F38">
      <w:pPr>
        <w:spacing w:after="0" w:line="240" w:lineRule="auto"/>
        <w:ind w:firstLine="720"/>
        <w:jc w:val="both"/>
        <w:rPr>
          <w:lang w:val="vi-VN"/>
        </w:rPr>
      </w:pPr>
      <w:r w:rsidRPr="002B4F38">
        <w:rPr>
          <w:lang w:val="vi-VN"/>
        </w:rPr>
        <w:t xml:space="preserve">+ Tỷ lệ các biến thể nhú tiến triển (tế bào cao, tế bào trụ, tế bào đinh tán - hobnail, tế bào xơ hóa lan tỏa) ở nhóm đồng đột biến gen </w:t>
      </w:r>
      <w:r w:rsidRPr="002B4F38">
        <w:rPr>
          <w:i/>
          <w:lang w:val="vi-VN"/>
        </w:rPr>
        <w:t>BRAF/TERT</w:t>
      </w:r>
      <w:r w:rsidRPr="002B4F38">
        <w:rPr>
          <w:lang w:val="vi-VN"/>
        </w:rPr>
        <w:t xml:space="preserve"> có xu hướng cao hơn so với nhóm không có đồng đột biến.</w:t>
      </w:r>
    </w:p>
    <w:p w14:paraId="57D38A26" w14:textId="2A1FAED4" w:rsidR="002B4F38" w:rsidRPr="002B4F38" w:rsidRDefault="002B4F38" w:rsidP="002B4F38">
      <w:pPr>
        <w:spacing w:after="0" w:line="240" w:lineRule="auto"/>
        <w:ind w:firstLine="720"/>
        <w:jc w:val="both"/>
        <w:rPr>
          <w:lang w:val="vi-VN"/>
        </w:rPr>
      </w:pPr>
      <w:r w:rsidRPr="002B4F38">
        <w:rPr>
          <w:lang w:val="vi-VN"/>
        </w:rPr>
        <w:t xml:space="preserve">+ Tuổi &gt; 55, T4, nguy cơ tái phát cao là các yếu tố lâm sàng liên quan đến khả năng xuất hiện đồng đột biến </w:t>
      </w:r>
      <w:r w:rsidRPr="002B4F38">
        <w:rPr>
          <w:i/>
          <w:lang w:val="vi-VN"/>
        </w:rPr>
        <w:t>BRAF</w:t>
      </w:r>
      <w:r w:rsidRPr="002B4F38">
        <w:rPr>
          <w:lang w:val="vi-VN"/>
        </w:rPr>
        <w:t>/</w:t>
      </w:r>
      <w:r w:rsidRPr="002B4F38">
        <w:rPr>
          <w:i/>
          <w:lang w:val="vi-VN"/>
        </w:rPr>
        <w:t>TERT</w:t>
      </w:r>
      <w:r w:rsidRPr="002B4F38">
        <w:rPr>
          <w:lang w:val="vi-VN"/>
        </w:rPr>
        <w:t xml:space="preserve"> tại tổn thương tái phát. </w:t>
      </w:r>
    </w:p>
    <w:p w14:paraId="6967A9D2" w14:textId="1429D83B" w:rsidR="002B4F38" w:rsidRPr="002B4F38" w:rsidRDefault="002B4F38" w:rsidP="002B4F38">
      <w:pPr>
        <w:spacing w:after="0" w:line="240" w:lineRule="auto"/>
        <w:ind w:firstLine="720"/>
        <w:jc w:val="both"/>
        <w:rPr>
          <w:lang w:val="vi-VN"/>
        </w:rPr>
      </w:pPr>
      <w:r w:rsidRPr="002B4F38">
        <w:rPr>
          <w:lang w:val="vi-VN"/>
        </w:rPr>
        <w:t xml:space="preserve"> + Tỷ lệ bệnh tiến triển sau phẫu thuật tái phát vùng cổ cao hơn có ý nghĩa thống kê ở nhóm bệnh nhân nam giới, tuổi ≥ 55, Tg cao tại thời điểm phát hiện tái phát và sự có mặt của đồng đột biến </w:t>
      </w:r>
      <w:r w:rsidRPr="002B4F38">
        <w:rPr>
          <w:i/>
          <w:lang w:val="vi-VN"/>
        </w:rPr>
        <w:t>BRAF</w:t>
      </w:r>
      <w:r w:rsidRPr="002B4F38">
        <w:rPr>
          <w:lang w:val="vi-VN"/>
        </w:rPr>
        <w:t>/</w:t>
      </w:r>
      <w:r w:rsidRPr="002B4F38">
        <w:rPr>
          <w:i/>
          <w:lang w:val="vi-VN"/>
        </w:rPr>
        <w:t>TERT</w:t>
      </w:r>
      <w:r w:rsidRPr="002B4F38">
        <w:rPr>
          <w:lang w:val="vi-VN"/>
        </w:rPr>
        <w:t xml:space="preserve"> (p&lt;0,05). </w:t>
      </w:r>
    </w:p>
    <w:p w14:paraId="48EACB35" w14:textId="49C10FC1" w:rsidR="002B4F38" w:rsidRPr="002B4F38" w:rsidRDefault="002B4F38" w:rsidP="002B4F38">
      <w:pPr>
        <w:spacing w:after="0" w:line="240" w:lineRule="auto"/>
        <w:ind w:firstLine="720"/>
        <w:jc w:val="both"/>
        <w:rPr>
          <w:lang w:val="vi-VN"/>
        </w:rPr>
      </w:pPr>
      <w:r w:rsidRPr="002B4F38">
        <w:rPr>
          <w:lang w:val="vi-VN"/>
        </w:rPr>
        <w:t xml:space="preserve">+ Tuổi &gt; 55 tại thời điểm tái phát, nam giới, tình trạng di căn xa, Tg ức chế tại thời điểm tái phát và đồng đột biến </w:t>
      </w:r>
      <w:r w:rsidRPr="002B4F38">
        <w:rPr>
          <w:i/>
          <w:lang w:val="vi-VN"/>
        </w:rPr>
        <w:t>BRAF</w:t>
      </w:r>
      <w:r w:rsidRPr="002B4F38">
        <w:rPr>
          <w:lang w:val="vi-VN"/>
        </w:rPr>
        <w:t>/</w:t>
      </w:r>
      <w:r w:rsidRPr="002B4F38">
        <w:rPr>
          <w:i/>
          <w:lang w:val="vi-VN"/>
        </w:rPr>
        <w:t>TERT</w:t>
      </w:r>
      <w:r w:rsidRPr="002B4F38">
        <w:rPr>
          <w:lang w:val="vi-VN"/>
        </w:rPr>
        <w:t xml:space="preserve"> có liên quan đến tỷ lệ bệnh tiến triển trong phân tích đơn biến. </w:t>
      </w:r>
    </w:p>
    <w:p w14:paraId="72829BFF" w14:textId="6193F04A" w:rsidR="002B4F38" w:rsidRPr="002B4F38" w:rsidRDefault="002B4F38" w:rsidP="002B4F38">
      <w:pPr>
        <w:spacing w:after="0" w:line="240" w:lineRule="auto"/>
        <w:ind w:firstLine="720"/>
        <w:jc w:val="both"/>
        <w:rPr>
          <w:lang w:val="vi-VN"/>
        </w:rPr>
      </w:pPr>
      <w:r w:rsidRPr="002B4F38">
        <w:rPr>
          <w:lang w:val="vi-VN"/>
        </w:rPr>
        <w:t xml:space="preserve">+ Các yếu tố lâm sàng như bệnh nhân nam giới, tình trạng di căn xa và sự xuất hiện đồng thời đột biến </w:t>
      </w:r>
      <w:r w:rsidRPr="002B4F38">
        <w:rPr>
          <w:i/>
          <w:lang w:val="vi-VN"/>
        </w:rPr>
        <w:t>BRAF</w:t>
      </w:r>
      <w:r w:rsidRPr="002B4F38">
        <w:rPr>
          <w:lang w:val="vi-VN"/>
        </w:rPr>
        <w:t>/</w:t>
      </w:r>
      <w:r w:rsidRPr="002B4F38">
        <w:rPr>
          <w:i/>
          <w:lang w:val="vi-VN"/>
        </w:rPr>
        <w:t>TERT</w:t>
      </w:r>
      <w:r w:rsidRPr="002B4F38">
        <w:rPr>
          <w:lang w:val="vi-VN"/>
        </w:rPr>
        <w:t xml:space="preserve"> là yếu tố tiên lượng độc lập đối với nguy cơ tiến triển sau phẫu thuật tái phát ở bệnh nhân kháng I-131. </w:t>
      </w:r>
    </w:p>
    <w:p w14:paraId="2FA82B1B" w14:textId="715F1D82" w:rsidR="006842E8" w:rsidRPr="006842E8" w:rsidRDefault="002B4F38" w:rsidP="006842E8">
      <w:pPr>
        <w:spacing w:after="120" w:line="240" w:lineRule="auto"/>
        <w:ind w:firstLine="720"/>
        <w:jc w:val="both"/>
        <w:rPr>
          <w:b/>
          <w:bCs w:val="0"/>
          <w:lang w:val="vi-VN"/>
        </w:rPr>
      </w:pPr>
      <w:r w:rsidRPr="002B4F38">
        <w:rPr>
          <w:lang w:val="vi-VN"/>
        </w:rPr>
        <w:t xml:space="preserve">+ Thời gian sống thêm bệnh không tiến triển thấp hơn rõ rệt ở nhóm bệnh nhân ≥ 55 tuổi, nam giới, kích thước u T4 và đồng đột biến </w:t>
      </w:r>
      <w:r w:rsidRPr="002B4F38">
        <w:rPr>
          <w:i/>
          <w:lang w:val="vi-VN"/>
        </w:rPr>
        <w:t>BRAF</w:t>
      </w:r>
      <w:r w:rsidRPr="002B4F38">
        <w:rPr>
          <w:lang w:val="vi-VN"/>
        </w:rPr>
        <w:t>/</w:t>
      </w:r>
      <w:r w:rsidRPr="002B4F38">
        <w:rPr>
          <w:i/>
          <w:lang w:val="vi-VN"/>
        </w:rPr>
        <w:t>TERT</w:t>
      </w:r>
      <w:r w:rsidRPr="002B4F38">
        <w:rPr>
          <w:lang w:val="vi-VN"/>
        </w:rPr>
        <w:t>.</w:t>
      </w:r>
    </w:p>
    <w:tbl>
      <w:tblPr>
        <w:tblStyle w:val="TableGrid"/>
        <w:tblW w:w="10632"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4390"/>
        <w:gridCol w:w="3118"/>
      </w:tblGrid>
      <w:tr w:rsidR="00006B0B" w:rsidRPr="0075454B" w14:paraId="5A2277A0" w14:textId="7AECDA75" w:rsidTr="00006B0B">
        <w:trPr>
          <w:trHeight w:val="758"/>
        </w:trPr>
        <w:tc>
          <w:tcPr>
            <w:tcW w:w="7514" w:type="dxa"/>
            <w:gridSpan w:val="2"/>
          </w:tcPr>
          <w:p w14:paraId="10115AE0" w14:textId="7CC8E188" w:rsidR="00006B0B" w:rsidRPr="0075454B" w:rsidRDefault="00006B0B" w:rsidP="00141B4B">
            <w:pPr>
              <w:jc w:val="center"/>
              <w:rPr>
                <w:b/>
                <w:bCs w:val="0"/>
              </w:rPr>
            </w:pPr>
            <w:r w:rsidRPr="0075454B">
              <w:rPr>
                <w:b/>
                <w:bCs w:val="0"/>
              </w:rPr>
              <w:t xml:space="preserve">CÁN BỘ HƯỚNG DẪN   </w:t>
            </w:r>
          </w:p>
          <w:p w14:paraId="04D7EEEA" w14:textId="77777777" w:rsidR="00006B0B" w:rsidRDefault="00006B0B" w:rsidP="00141B4B">
            <w:pPr>
              <w:jc w:val="center"/>
              <w:rPr>
                <w:b/>
                <w:bCs w:val="0"/>
              </w:rPr>
            </w:pPr>
          </w:p>
          <w:p w14:paraId="242325F7" w14:textId="77777777" w:rsidR="00006B0B" w:rsidRDefault="00006B0B" w:rsidP="00141B4B">
            <w:pPr>
              <w:jc w:val="center"/>
              <w:rPr>
                <w:b/>
                <w:bCs w:val="0"/>
              </w:rPr>
            </w:pPr>
          </w:p>
          <w:p w14:paraId="48079878" w14:textId="77777777" w:rsidR="00006B0B" w:rsidRDefault="00006B0B" w:rsidP="00141B4B">
            <w:pPr>
              <w:jc w:val="center"/>
              <w:rPr>
                <w:b/>
                <w:bCs w:val="0"/>
              </w:rPr>
            </w:pPr>
          </w:p>
          <w:p w14:paraId="1BD7D915" w14:textId="77777777" w:rsidR="00006B0B" w:rsidRPr="0075454B" w:rsidRDefault="00006B0B" w:rsidP="00141B4B">
            <w:pPr>
              <w:jc w:val="center"/>
              <w:rPr>
                <w:b/>
                <w:bCs w:val="0"/>
              </w:rPr>
            </w:pPr>
          </w:p>
          <w:p w14:paraId="6AF52893" w14:textId="77777777" w:rsidR="00006B0B" w:rsidRPr="0075454B" w:rsidRDefault="00006B0B" w:rsidP="00141B4B">
            <w:pPr>
              <w:jc w:val="center"/>
              <w:rPr>
                <w:b/>
                <w:bCs w:val="0"/>
              </w:rPr>
            </w:pPr>
          </w:p>
        </w:tc>
        <w:tc>
          <w:tcPr>
            <w:tcW w:w="3118" w:type="dxa"/>
          </w:tcPr>
          <w:p w14:paraId="03898CD1" w14:textId="7AE3C10E" w:rsidR="00006B0B" w:rsidRPr="0075454B" w:rsidRDefault="00006B0B" w:rsidP="00006B0B">
            <w:pPr>
              <w:jc w:val="center"/>
              <w:rPr>
                <w:b/>
                <w:bCs w:val="0"/>
              </w:rPr>
            </w:pPr>
            <w:r w:rsidRPr="0075454B">
              <w:rPr>
                <w:b/>
                <w:bCs w:val="0"/>
              </w:rPr>
              <w:t>NGHIÊN CỨU SINH</w:t>
            </w:r>
          </w:p>
        </w:tc>
      </w:tr>
      <w:tr w:rsidR="00006B0B" w:rsidRPr="0075454B" w14:paraId="762CE9E2" w14:textId="77777777" w:rsidTr="00792270">
        <w:trPr>
          <w:trHeight w:val="607"/>
        </w:trPr>
        <w:tc>
          <w:tcPr>
            <w:tcW w:w="3124" w:type="dxa"/>
          </w:tcPr>
          <w:p w14:paraId="28AADFB6" w14:textId="77777777" w:rsidR="00006B0B" w:rsidRPr="00006B0B" w:rsidRDefault="00006B0B" w:rsidP="00006B0B">
            <w:pPr>
              <w:jc w:val="both"/>
              <w:rPr>
                <w:b/>
                <w:bCs w:val="0"/>
              </w:rPr>
            </w:pPr>
            <w:r w:rsidRPr="00006B0B">
              <w:rPr>
                <w:b/>
                <w:bCs w:val="0"/>
              </w:rPr>
              <w:t>PGS.TS. Lê Ngọc Hà</w:t>
            </w:r>
          </w:p>
          <w:p w14:paraId="0BEA3462" w14:textId="77777777" w:rsidR="00006B0B" w:rsidRPr="00006B0B" w:rsidRDefault="00006B0B" w:rsidP="00141B4B">
            <w:pPr>
              <w:jc w:val="center"/>
              <w:rPr>
                <w:b/>
                <w:bCs w:val="0"/>
              </w:rPr>
            </w:pPr>
          </w:p>
        </w:tc>
        <w:tc>
          <w:tcPr>
            <w:tcW w:w="4390" w:type="dxa"/>
          </w:tcPr>
          <w:p w14:paraId="32E8395E" w14:textId="5FEC280D" w:rsidR="00006B0B" w:rsidRPr="00006B0B" w:rsidRDefault="00006B0B" w:rsidP="00141B4B">
            <w:pPr>
              <w:jc w:val="center"/>
              <w:rPr>
                <w:b/>
                <w:bCs w:val="0"/>
              </w:rPr>
            </w:pPr>
            <w:r w:rsidRPr="00006B0B">
              <w:rPr>
                <w:b/>
                <w:bCs w:val="0"/>
              </w:rPr>
              <w:t>PGS.TS. Hoàng Văn Tổng</w:t>
            </w:r>
          </w:p>
        </w:tc>
        <w:tc>
          <w:tcPr>
            <w:tcW w:w="3118" w:type="dxa"/>
          </w:tcPr>
          <w:p w14:paraId="62446D95" w14:textId="66E35285" w:rsidR="00006B0B" w:rsidRPr="0075454B" w:rsidRDefault="00006B0B" w:rsidP="00006B0B">
            <w:pPr>
              <w:jc w:val="center"/>
              <w:rPr>
                <w:b/>
                <w:bCs w:val="0"/>
              </w:rPr>
            </w:pPr>
            <w:r>
              <w:rPr>
                <w:b/>
                <w:bCs w:val="0"/>
              </w:rPr>
              <w:t>Lê Thị Tuyết Nhung</w:t>
            </w:r>
          </w:p>
        </w:tc>
      </w:tr>
      <w:tr w:rsidR="00006B0B" w:rsidRPr="0075454B" w14:paraId="72A03F6E" w14:textId="4EEBDDCE" w:rsidTr="00006B0B">
        <w:trPr>
          <w:trHeight w:val="119"/>
        </w:trPr>
        <w:tc>
          <w:tcPr>
            <w:tcW w:w="10632" w:type="dxa"/>
            <w:gridSpan w:val="3"/>
          </w:tcPr>
          <w:p w14:paraId="7416B6FE" w14:textId="65FC70F3" w:rsidR="00006B0B" w:rsidRPr="0075454B" w:rsidRDefault="00006B0B" w:rsidP="00141B4B">
            <w:pPr>
              <w:jc w:val="center"/>
              <w:rPr>
                <w:b/>
                <w:bCs w:val="0"/>
              </w:rPr>
            </w:pPr>
            <w:r w:rsidRPr="0075454B">
              <w:rPr>
                <w:b/>
                <w:bCs w:val="0"/>
              </w:rPr>
              <w:t>CHỦ NHIỆM BỘ MÔN</w:t>
            </w:r>
          </w:p>
        </w:tc>
      </w:tr>
    </w:tbl>
    <w:p w14:paraId="334F15D0" w14:textId="448EBB3B" w:rsidR="003D7046" w:rsidRPr="0075454B" w:rsidRDefault="003D7046" w:rsidP="0075454B">
      <w:pPr>
        <w:spacing w:after="0" w:line="240" w:lineRule="auto"/>
        <w:jc w:val="both"/>
        <w:rPr>
          <w:b/>
          <w:bCs w:val="0"/>
        </w:rPr>
      </w:pPr>
    </w:p>
    <w:sectPr w:rsidR="003D7046" w:rsidRPr="0075454B" w:rsidSect="00006B0B">
      <w:headerReference w:type="even" r:id="rId6"/>
      <w:headerReference w:type="default" r:id="rId7"/>
      <w:footerReference w:type="even" r:id="rId8"/>
      <w:footerReference w:type="default" r:id="rId9"/>
      <w:headerReference w:type="first" r:id="rId10"/>
      <w:footerReference w:type="first" r:id="rId11"/>
      <w:pgSz w:w="11907" w:h="16840" w:code="9"/>
      <w:pgMar w:top="993" w:right="1134" w:bottom="1134"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827C8" w14:textId="77777777" w:rsidR="003E0E31" w:rsidRDefault="003E0E31" w:rsidP="006037E9">
      <w:pPr>
        <w:spacing w:after="0" w:line="240" w:lineRule="auto"/>
      </w:pPr>
      <w:r>
        <w:separator/>
      </w:r>
    </w:p>
  </w:endnote>
  <w:endnote w:type="continuationSeparator" w:id="0">
    <w:p w14:paraId="2B498694" w14:textId="77777777" w:rsidR="003E0E31" w:rsidRDefault="003E0E31"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00439" w14:textId="77777777" w:rsidR="001E1729" w:rsidRDefault="001E1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B92CE" w14:textId="23A15C66" w:rsidR="006037E9" w:rsidRPr="006037E9" w:rsidRDefault="006037E9">
    <w:pPr>
      <w:pStyle w:val="Footer"/>
      <w:rPr>
        <w:sz w:val="22"/>
      </w:rPr>
    </w:pPr>
    <w:r w:rsidRPr="006037E9">
      <w:rPr>
        <w:sz w:val="22"/>
      </w:rPr>
      <w:t>*Ghi chú: Trính yếu luận án tố</w:t>
    </w:r>
    <w:r w:rsidR="001E1729">
      <w:rPr>
        <w:sz w:val="22"/>
      </w:rPr>
      <w:t>i đa không quá 2 trang A4;</w:t>
    </w:r>
    <w:r w:rsidRPr="006037E9">
      <w:rPr>
        <w:sz w:val="22"/>
      </w:rPr>
      <w:t xml:space="preserve"> cỡ chữ 14</w:t>
    </w:r>
    <w:r w:rsidR="001E1729">
      <w:rPr>
        <w:sz w:val="22"/>
      </w:rPr>
      <w:t>;</w:t>
    </w:r>
    <w:r w:rsidRPr="006037E9">
      <w:rPr>
        <w:sz w:val="22"/>
      </w:rPr>
      <w:t xml:space="preserve"> font: Times New Roman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D516" w14:textId="77777777" w:rsidR="001E1729" w:rsidRDefault="001E1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F7FC3" w14:textId="77777777" w:rsidR="003E0E31" w:rsidRDefault="003E0E31" w:rsidP="006037E9">
      <w:pPr>
        <w:spacing w:after="0" w:line="240" w:lineRule="auto"/>
      </w:pPr>
      <w:r>
        <w:separator/>
      </w:r>
    </w:p>
  </w:footnote>
  <w:footnote w:type="continuationSeparator" w:id="0">
    <w:p w14:paraId="4F63303A" w14:textId="77777777" w:rsidR="003E0E31" w:rsidRDefault="003E0E31" w:rsidP="00603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CEE49" w14:textId="77777777" w:rsidR="001E1729" w:rsidRDefault="001E1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D3F91" w14:textId="77777777" w:rsidR="001E1729" w:rsidRDefault="001E1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3668F" w14:textId="77777777" w:rsidR="001E1729" w:rsidRDefault="001E17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F80"/>
    <w:rsid w:val="0000106A"/>
    <w:rsid w:val="00006B0B"/>
    <w:rsid w:val="00014200"/>
    <w:rsid w:val="000173F0"/>
    <w:rsid w:val="000304DF"/>
    <w:rsid w:val="0003325D"/>
    <w:rsid w:val="0004268A"/>
    <w:rsid w:val="00044B1C"/>
    <w:rsid w:val="00053827"/>
    <w:rsid w:val="00054629"/>
    <w:rsid w:val="0006328B"/>
    <w:rsid w:val="000717CB"/>
    <w:rsid w:val="00073D05"/>
    <w:rsid w:val="00077F2D"/>
    <w:rsid w:val="000869A4"/>
    <w:rsid w:val="00096155"/>
    <w:rsid w:val="000A3EB6"/>
    <w:rsid w:val="000A5C7C"/>
    <w:rsid w:val="000A6371"/>
    <w:rsid w:val="000B516B"/>
    <w:rsid w:val="000D067A"/>
    <w:rsid w:val="000F3F77"/>
    <w:rsid w:val="0010573E"/>
    <w:rsid w:val="001139F4"/>
    <w:rsid w:val="001220B3"/>
    <w:rsid w:val="00122CE6"/>
    <w:rsid w:val="00122F8A"/>
    <w:rsid w:val="00141FDD"/>
    <w:rsid w:val="001735A4"/>
    <w:rsid w:val="001A5FDC"/>
    <w:rsid w:val="001D04F1"/>
    <w:rsid w:val="001E1729"/>
    <w:rsid w:val="00212C57"/>
    <w:rsid w:val="00223FEB"/>
    <w:rsid w:val="00260128"/>
    <w:rsid w:val="002A2D57"/>
    <w:rsid w:val="002B4F38"/>
    <w:rsid w:val="002B731C"/>
    <w:rsid w:val="002C34F9"/>
    <w:rsid w:val="002F1F05"/>
    <w:rsid w:val="002F55AC"/>
    <w:rsid w:val="002F691C"/>
    <w:rsid w:val="003656BA"/>
    <w:rsid w:val="00366B7A"/>
    <w:rsid w:val="00367B5D"/>
    <w:rsid w:val="00371D13"/>
    <w:rsid w:val="00373B2A"/>
    <w:rsid w:val="00393C4F"/>
    <w:rsid w:val="003A01A9"/>
    <w:rsid w:val="003A20E1"/>
    <w:rsid w:val="003B1491"/>
    <w:rsid w:val="003B229E"/>
    <w:rsid w:val="003C149A"/>
    <w:rsid w:val="003D23AA"/>
    <w:rsid w:val="003D7046"/>
    <w:rsid w:val="003D7CFB"/>
    <w:rsid w:val="003E0E31"/>
    <w:rsid w:val="003E7D02"/>
    <w:rsid w:val="004022F8"/>
    <w:rsid w:val="004447CD"/>
    <w:rsid w:val="00457E0A"/>
    <w:rsid w:val="00467452"/>
    <w:rsid w:val="004856A2"/>
    <w:rsid w:val="004A4391"/>
    <w:rsid w:val="004C3B4A"/>
    <w:rsid w:val="004C75D1"/>
    <w:rsid w:val="004D72A3"/>
    <w:rsid w:val="004E3627"/>
    <w:rsid w:val="00501F7E"/>
    <w:rsid w:val="00510757"/>
    <w:rsid w:val="0051321D"/>
    <w:rsid w:val="00524E2C"/>
    <w:rsid w:val="005778CC"/>
    <w:rsid w:val="005829EE"/>
    <w:rsid w:val="00586AEB"/>
    <w:rsid w:val="00587F09"/>
    <w:rsid w:val="00591ECC"/>
    <w:rsid w:val="005958DA"/>
    <w:rsid w:val="005A2466"/>
    <w:rsid w:val="005A36E8"/>
    <w:rsid w:val="005A5A61"/>
    <w:rsid w:val="005A7261"/>
    <w:rsid w:val="005D1E67"/>
    <w:rsid w:val="006037E9"/>
    <w:rsid w:val="006120FC"/>
    <w:rsid w:val="00627CE2"/>
    <w:rsid w:val="00636F48"/>
    <w:rsid w:val="00665356"/>
    <w:rsid w:val="00665B5B"/>
    <w:rsid w:val="00673854"/>
    <w:rsid w:val="006835D6"/>
    <w:rsid w:val="006842E8"/>
    <w:rsid w:val="00685686"/>
    <w:rsid w:val="006F0A28"/>
    <w:rsid w:val="006F4AC3"/>
    <w:rsid w:val="0071636F"/>
    <w:rsid w:val="00716494"/>
    <w:rsid w:val="0075454B"/>
    <w:rsid w:val="00771ED6"/>
    <w:rsid w:val="00792270"/>
    <w:rsid w:val="00794408"/>
    <w:rsid w:val="007C45FA"/>
    <w:rsid w:val="007C4FF9"/>
    <w:rsid w:val="007E715C"/>
    <w:rsid w:val="007F2A3B"/>
    <w:rsid w:val="00812353"/>
    <w:rsid w:val="00857B61"/>
    <w:rsid w:val="008631FD"/>
    <w:rsid w:val="00863419"/>
    <w:rsid w:val="008A78F7"/>
    <w:rsid w:val="008B5A18"/>
    <w:rsid w:val="008B70A5"/>
    <w:rsid w:val="008C6F12"/>
    <w:rsid w:val="008D14CF"/>
    <w:rsid w:val="008D1C52"/>
    <w:rsid w:val="008E156F"/>
    <w:rsid w:val="00906BF4"/>
    <w:rsid w:val="00910E00"/>
    <w:rsid w:val="0091295B"/>
    <w:rsid w:val="00913074"/>
    <w:rsid w:val="009547E3"/>
    <w:rsid w:val="00955D8C"/>
    <w:rsid w:val="00957CA8"/>
    <w:rsid w:val="00960788"/>
    <w:rsid w:val="009658F9"/>
    <w:rsid w:val="00973DAC"/>
    <w:rsid w:val="009A0FAC"/>
    <w:rsid w:val="009D05E1"/>
    <w:rsid w:val="009D2802"/>
    <w:rsid w:val="009F4940"/>
    <w:rsid w:val="00A14A18"/>
    <w:rsid w:val="00A14C95"/>
    <w:rsid w:val="00A20D88"/>
    <w:rsid w:val="00A2565B"/>
    <w:rsid w:val="00A2574D"/>
    <w:rsid w:val="00A30BEA"/>
    <w:rsid w:val="00A712E3"/>
    <w:rsid w:val="00A820AE"/>
    <w:rsid w:val="00A92F80"/>
    <w:rsid w:val="00AA5908"/>
    <w:rsid w:val="00AA77A4"/>
    <w:rsid w:val="00AB30EE"/>
    <w:rsid w:val="00AB337A"/>
    <w:rsid w:val="00AB68D8"/>
    <w:rsid w:val="00AC341D"/>
    <w:rsid w:val="00AC48B9"/>
    <w:rsid w:val="00AD0F3B"/>
    <w:rsid w:val="00AD2907"/>
    <w:rsid w:val="00AE029E"/>
    <w:rsid w:val="00AE53DA"/>
    <w:rsid w:val="00B210B8"/>
    <w:rsid w:val="00B43981"/>
    <w:rsid w:val="00B45483"/>
    <w:rsid w:val="00B6379C"/>
    <w:rsid w:val="00B669AB"/>
    <w:rsid w:val="00B81799"/>
    <w:rsid w:val="00B83FAB"/>
    <w:rsid w:val="00B9146E"/>
    <w:rsid w:val="00BB1D2D"/>
    <w:rsid w:val="00BB4C59"/>
    <w:rsid w:val="00BB65B9"/>
    <w:rsid w:val="00BE2624"/>
    <w:rsid w:val="00C24E3E"/>
    <w:rsid w:val="00C353A4"/>
    <w:rsid w:val="00C370C7"/>
    <w:rsid w:val="00C672B9"/>
    <w:rsid w:val="00CC1680"/>
    <w:rsid w:val="00CE0035"/>
    <w:rsid w:val="00CE1024"/>
    <w:rsid w:val="00CE19D6"/>
    <w:rsid w:val="00CE1BA4"/>
    <w:rsid w:val="00CF0FDF"/>
    <w:rsid w:val="00D02F9D"/>
    <w:rsid w:val="00D22499"/>
    <w:rsid w:val="00D22DDD"/>
    <w:rsid w:val="00D259CF"/>
    <w:rsid w:val="00D5068F"/>
    <w:rsid w:val="00D65628"/>
    <w:rsid w:val="00D83B6D"/>
    <w:rsid w:val="00D95CC9"/>
    <w:rsid w:val="00DA209A"/>
    <w:rsid w:val="00DC1C47"/>
    <w:rsid w:val="00DD05FF"/>
    <w:rsid w:val="00DD2801"/>
    <w:rsid w:val="00DE2075"/>
    <w:rsid w:val="00E04FAE"/>
    <w:rsid w:val="00E15EA2"/>
    <w:rsid w:val="00E23A21"/>
    <w:rsid w:val="00E53128"/>
    <w:rsid w:val="00E640D4"/>
    <w:rsid w:val="00E738D4"/>
    <w:rsid w:val="00E75F2C"/>
    <w:rsid w:val="00E825DB"/>
    <w:rsid w:val="00E95996"/>
    <w:rsid w:val="00EA260F"/>
    <w:rsid w:val="00EA35D7"/>
    <w:rsid w:val="00EB04B8"/>
    <w:rsid w:val="00ED3A94"/>
    <w:rsid w:val="00EE53F8"/>
    <w:rsid w:val="00EE59D0"/>
    <w:rsid w:val="00EF6B75"/>
    <w:rsid w:val="00F10991"/>
    <w:rsid w:val="00F24191"/>
    <w:rsid w:val="00F50AE0"/>
    <w:rsid w:val="00F74971"/>
    <w:rsid w:val="00FA7A54"/>
    <w:rsid w:val="00FD60EC"/>
    <w:rsid w:val="00FD63AA"/>
    <w:rsid w:val="00FE204C"/>
    <w:rsid w:val="00FE25DF"/>
    <w:rsid w:val="00FE4F89"/>
    <w:rsid w:val="00FF0DBE"/>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340</TotalTime>
  <Pages>2</Pages>
  <Words>650</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nhung Le</cp:lastModifiedBy>
  <cp:revision>213</cp:revision>
  <cp:lastPrinted>2025-09-07T15:15:00Z</cp:lastPrinted>
  <dcterms:created xsi:type="dcterms:W3CDTF">2022-05-25T01:24:00Z</dcterms:created>
  <dcterms:modified xsi:type="dcterms:W3CDTF">2025-10-14T17:31:00Z</dcterms:modified>
</cp:coreProperties>
</file>